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spacing w:before="300" w:beforeAutospacing="0" w:after="150" w:afterAutospacing="0" w:line="17" w:lineRule="atLeast"/>
        <w:ind w:left="0" w:firstLine="0"/>
        <w:rPr>
          <w:rFonts w:ascii="sans-serif" w:hAnsi="sans-serif" w:eastAsia="sans-serif" w:cs="sans-serif"/>
          <w:i w:val="0"/>
          <w:iCs w:val="0"/>
          <w:caps w:val="0"/>
          <w:color w:val="8C8C8C"/>
          <w:spacing w:val="0"/>
          <w:sz w:val="45"/>
          <w:szCs w:val="45"/>
        </w:rPr>
      </w:pPr>
      <w:r>
        <w:rPr>
          <w:rFonts w:hint="default" w:ascii="sans-serif" w:hAnsi="sans-serif" w:eastAsia="sans-serif" w:cs="sans-serif"/>
          <w:i w:val="0"/>
          <w:iCs w:val="0"/>
          <w:caps w:val="0"/>
          <w:color w:val="000000"/>
          <w:spacing w:val="0"/>
          <w:sz w:val="45"/>
          <w:szCs w:val="45"/>
          <w:shd w:val="clear" w:fill="FFFFFF"/>
        </w:rPr>
        <w:t>国家自然科学基金基础研究知识库</w:t>
      </w:r>
      <w:r>
        <w:rPr>
          <w:rFonts w:hint="default" w:ascii="sans-serif" w:hAnsi="sans-serif" w:eastAsia="sans-serif" w:cs="sans-serif"/>
          <w:i w:val="0"/>
          <w:iCs w:val="0"/>
          <w:caps w:val="0"/>
          <w:color w:val="000000"/>
          <w:spacing w:val="0"/>
          <w:sz w:val="45"/>
          <w:szCs w:val="45"/>
          <w:shd w:val="clear" w:fill="FFFFFF"/>
        </w:rPr>
        <w:br w:type="textWrapping"/>
      </w:r>
      <w:r>
        <w:rPr>
          <w:rFonts w:hint="default" w:ascii="sans-serif" w:hAnsi="sans-serif" w:eastAsia="sans-serif" w:cs="sans-serif"/>
          <w:i w:val="0"/>
          <w:iCs w:val="0"/>
          <w:caps w:val="0"/>
          <w:color w:val="000000"/>
          <w:spacing w:val="0"/>
          <w:sz w:val="45"/>
          <w:szCs w:val="45"/>
          <w:shd w:val="clear" w:fill="FFFFFF"/>
        </w:rPr>
        <w:t>使用指南</w:t>
      </w:r>
    </w:p>
    <w:p>
      <w:pPr>
        <w:pStyle w:val="3"/>
        <w:keepNext w:val="0"/>
        <w:keepLines w:val="0"/>
        <w:widowControl/>
        <w:suppressLineNumbers w:val="0"/>
        <w:spacing w:before="300" w:beforeAutospacing="0" w:after="150" w:afterAutospacing="0" w:line="17" w:lineRule="atLeast"/>
        <w:rPr>
          <w:rFonts w:hint="default" w:ascii="sans-serif" w:hAnsi="sans-serif" w:eastAsia="sans-serif" w:cs="sans-serif"/>
          <w:sz w:val="36"/>
          <w:szCs w:val="36"/>
        </w:rPr>
      </w:pPr>
      <w:r>
        <w:rPr>
          <w:rFonts w:hint="eastAsia" w:ascii="sans-serif" w:hAnsi="sans-serif" w:cs="sans-serif"/>
          <w:i w:val="0"/>
          <w:iCs w:val="0"/>
          <w:caps w:val="0"/>
          <w:color w:val="000000"/>
          <w:spacing w:val="0"/>
          <w:sz w:val="36"/>
          <w:szCs w:val="36"/>
          <w:shd w:val="clear" w:fill="FFFFFF"/>
          <w:lang w:eastAsia="zh-CN"/>
        </w:rPr>
        <w:t>1</w:t>
      </w:r>
      <w:r>
        <w:rPr>
          <w:rFonts w:hint="default" w:ascii="sans-serif" w:hAnsi="sans-serif" w:eastAsia="sans-serif" w:cs="sans-serif"/>
          <w:i w:val="0"/>
          <w:iCs w:val="0"/>
          <w:caps w:val="0"/>
          <w:color w:val="000000"/>
          <w:spacing w:val="0"/>
          <w:sz w:val="36"/>
          <w:szCs w:val="36"/>
          <w:shd w:val="clear" w:fill="FFFFFF"/>
        </w:rPr>
        <w:t>、功能介绍</w:t>
      </w:r>
      <w:bookmarkStart w:id="0" w:name="_GoBack"/>
      <w:bookmarkEnd w:id="0"/>
    </w:p>
    <w:p>
      <w:pPr>
        <w:pStyle w:val="4"/>
        <w:keepNext w:val="0"/>
        <w:keepLines w:val="0"/>
        <w:widowControl/>
        <w:suppressLineNumbers w:val="0"/>
        <w:spacing w:before="150" w:beforeAutospacing="0" w:after="150" w:afterAutospacing="0" w:line="17" w:lineRule="atLeast"/>
        <w:rPr>
          <w:rFonts w:hint="default" w:ascii="sans-serif" w:hAnsi="sans-serif" w:eastAsia="sans-serif" w:cs="sans-serif"/>
          <w:sz w:val="27"/>
          <w:szCs w:val="27"/>
        </w:rPr>
      </w:pPr>
      <w:r>
        <w:rPr>
          <w:rFonts w:hint="eastAsia" w:ascii="sans-serif" w:hAnsi="sans-serif" w:cs="sans-serif"/>
          <w:i w:val="0"/>
          <w:iCs w:val="0"/>
          <w:caps w:val="0"/>
          <w:color w:val="000000"/>
          <w:spacing w:val="0"/>
          <w:sz w:val="27"/>
          <w:szCs w:val="27"/>
          <w:shd w:val="clear" w:fill="FFFFFF"/>
          <w:lang w:eastAsia="zh-CN"/>
        </w:rPr>
        <w:t>1</w:t>
      </w:r>
      <w:r>
        <w:rPr>
          <w:rFonts w:hint="default" w:ascii="sans-serif" w:hAnsi="sans-serif" w:eastAsia="sans-serif" w:cs="sans-serif"/>
          <w:i w:val="0"/>
          <w:iCs w:val="0"/>
          <w:caps w:val="0"/>
          <w:color w:val="000000"/>
          <w:spacing w:val="0"/>
          <w:sz w:val="27"/>
          <w:szCs w:val="27"/>
          <w:shd w:val="clear" w:fill="FFFFFF"/>
        </w:rPr>
        <w:t>.1、总体功能概述</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国家自然科学基金基础研究知识库作为我国学术研究的基础设施，收集并保存国家自然科学基金资助项目成果的研究论文的元数据与全文，向社会公众提供开放获取，致力于成为传播基础研究领域的前沿科技知识与科技成果、促进科技进步的开放服务平台。</w:t>
      </w:r>
    </w:p>
    <w:p>
      <w:pPr>
        <w:pStyle w:val="4"/>
        <w:keepNext w:val="0"/>
        <w:keepLines w:val="0"/>
        <w:widowControl/>
        <w:suppressLineNumbers w:val="0"/>
        <w:spacing w:before="150" w:beforeAutospacing="0" w:after="150" w:afterAutospacing="0" w:line="17" w:lineRule="atLeast"/>
        <w:rPr>
          <w:rFonts w:hint="default" w:ascii="sans-serif" w:hAnsi="sans-serif" w:eastAsia="sans-serif" w:cs="sans-serif"/>
          <w:sz w:val="27"/>
          <w:szCs w:val="27"/>
        </w:rPr>
      </w:pPr>
      <w:r>
        <w:rPr>
          <w:rFonts w:hint="eastAsia" w:ascii="sans-serif" w:hAnsi="sans-serif" w:cs="sans-serif"/>
          <w:i w:val="0"/>
          <w:iCs w:val="0"/>
          <w:caps w:val="0"/>
          <w:color w:val="000000"/>
          <w:spacing w:val="0"/>
          <w:sz w:val="27"/>
          <w:szCs w:val="27"/>
          <w:shd w:val="clear" w:fill="FFFFFF"/>
          <w:lang w:eastAsia="zh-CN"/>
        </w:rPr>
        <w:t>1</w:t>
      </w:r>
      <w:r>
        <w:rPr>
          <w:rFonts w:hint="default" w:ascii="sans-serif" w:hAnsi="sans-serif" w:eastAsia="sans-serif" w:cs="sans-serif"/>
          <w:i w:val="0"/>
          <w:iCs w:val="0"/>
          <w:caps w:val="0"/>
          <w:color w:val="000000"/>
          <w:spacing w:val="0"/>
          <w:sz w:val="27"/>
          <w:szCs w:val="27"/>
          <w:shd w:val="clear" w:fill="FFFFFF"/>
        </w:rPr>
        <w:t>.2、系统首页</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首页内容主要集成有按研究领域的热门浏览；按研究领域、发表日期、资助类型、研究机构四类的数据排名细览；相关声明；快速检索等模块。</w:t>
      </w:r>
    </w:p>
    <w:p>
      <w:pPr>
        <w:pStyle w:val="5"/>
        <w:keepNext w:val="0"/>
        <w:keepLines w:val="0"/>
        <w:widowControl/>
        <w:suppressLineNumbers w:val="0"/>
        <w:spacing w:before="150" w:beforeAutospacing="0" w:after="150" w:afterAutospacing="0" w:line="17" w:lineRule="atLeast"/>
        <w:rPr>
          <w:rFonts w:hint="default" w:ascii="sans-serif" w:hAnsi="sans-serif" w:eastAsia="sans-serif" w:cs="sans-serif"/>
          <w:sz w:val="21"/>
          <w:szCs w:val="21"/>
        </w:rPr>
      </w:pPr>
      <w:r>
        <w:rPr>
          <w:rFonts w:hint="eastAsia" w:ascii="sans-serif" w:hAnsi="sans-serif" w:cs="sans-serif"/>
          <w:i w:val="0"/>
          <w:iCs w:val="0"/>
          <w:caps w:val="0"/>
          <w:color w:val="000000"/>
          <w:spacing w:val="0"/>
          <w:sz w:val="21"/>
          <w:szCs w:val="21"/>
          <w:shd w:val="clear" w:fill="FFFFFF"/>
          <w:lang w:eastAsia="zh-CN"/>
        </w:rPr>
        <w:t>1</w:t>
      </w:r>
      <w:r>
        <w:rPr>
          <w:rFonts w:hint="default" w:ascii="sans-serif" w:hAnsi="sans-serif" w:eastAsia="sans-serif" w:cs="sans-serif"/>
          <w:i w:val="0"/>
          <w:iCs w:val="0"/>
          <w:caps w:val="0"/>
          <w:color w:val="000000"/>
          <w:spacing w:val="0"/>
          <w:sz w:val="21"/>
          <w:szCs w:val="21"/>
          <w:shd w:val="clear" w:fill="FFFFFF"/>
        </w:rPr>
        <w:t>.2.1、快速检索</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在系统首页的快速检索栏中输入要检索的内容，如作者、单位名、文献名中的内容等，点击检索按钮，系统将对输入内容进行检索，并跳转到成果检索页面。</w:t>
      </w:r>
    </w:p>
    <w:p>
      <w:pPr>
        <w:keepNext w:val="0"/>
        <w:keepLines w:val="0"/>
        <w:widowControl/>
        <w:suppressLineNumbers w:val="0"/>
        <w:shd w:val="clear" w:fill="FFFFFF"/>
        <w:ind w:left="0" w:firstLine="420"/>
        <w:jc w:val="left"/>
        <w:rPr>
          <w:rFonts w:hint="default" w:ascii="sans-serif" w:hAnsi="sans-serif" w:eastAsia="sans-serif" w:cs="sans-serif"/>
          <w:i w:val="0"/>
          <w:iCs w:val="0"/>
          <w:caps w:val="0"/>
          <w:color w:val="8C8C8C"/>
          <w:spacing w:val="0"/>
          <w:sz w:val="19"/>
          <w:szCs w:val="19"/>
        </w:rPr>
      </w:pPr>
      <w:r>
        <w:rPr>
          <w:rFonts w:hint="default" w:ascii="sans-serif" w:hAnsi="sans-serif" w:eastAsia="sans-serif" w:cs="sans-serif"/>
          <w:i w:val="0"/>
          <w:iCs w:val="0"/>
          <w:caps w:val="0"/>
          <w:color w:val="8C8C8C"/>
          <w:spacing w:val="0"/>
          <w:kern w:val="0"/>
          <w:sz w:val="19"/>
          <w:szCs w:val="19"/>
          <w:bdr w:val="none" w:color="auto" w:sz="0" w:space="0"/>
          <w:shd w:val="clear" w:fill="FFFFFF"/>
          <w:lang w:val="en-US" w:eastAsia="zh-CN" w:bidi="ar"/>
        </w:rPr>
        <w:drawing>
          <wp:inline distT="0" distB="0" distL="114300" distR="114300">
            <wp:extent cx="11401425" cy="4086225"/>
            <wp:effectExtent l="0" t="0" r="9525" b="952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4"/>
                    <a:stretch>
                      <a:fillRect/>
                    </a:stretch>
                  </pic:blipFill>
                  <pic:spPr>
                    <a:xfrm>
                      <a:off x="0" y="0"/>
                      <a:ext cx="11401425" cy="4086225"/>
                    </a:xfrm>
                    <a:prstGeom prst="rect">
                      <a:avLst/>
                    </a:prstGeom>
                    <a:noFill/>
                    <a:ln w="9525">
                      <a:noFill/>
                    </a:ln>
                  </pic:spPr>
                </pic:pic>
              </a:graphicData>
            </a:graphic>
          </wp:inline>
        </w:drawing>
      </w:r>
    </w:p>
    <w:p>
      <w:pPr>
        <w:pStyle w:val="5"/>
        <w:keepNext w:val="0"/>
        <w:keepLines w:val="0"/>
        <w:widowControl/>
        <w:suppressLineNumbers w:val="0"/>
        <w:spacing w:before="150" w:beforeAutospacing="0" w:after="150" w:afterAutospacing="0" w:line="17" w:lineRule="atLeast"/>
        <w:rPr>
          <w:rFonts w:hint="default" w:ascii="sans-serif" w:hAnsi="sans-serif" w:eastAsia="sans-serif" w:cs="sans-serif"/>
          <w:sz w:val="21"/>
          <w:szCs w:val="21"/>
        </w:rPr>
      </w:pPr>
      <w:r>
        <w:rPr>
          <w:rFonts w:hint="eastAsia" w:ascii="sans-serif" w:hAnsi="sans-serif" w:cs="sans-serif"/>
          <w:i w:val="0"/>
          <w:iCs w:val="0"/>
          <w:caps w:val="0"/>
          <w:color w:val="000000"/>
          <w:spacing w:val="0"/>
          <w:sz w:val="21"/>
          <w:szCs w:val="21"/>
          <w:shd w:val="clear" w:fill="FFFFFF"/>
          <w:lang w:eastAsia="zh-CN"/>
        </w:rPr>
        <w:t>1</w:t>
      </w:r>
      <w:r>
        <w:rPr>
          <w:rFonts w:hint="default" w:ascii="sans-serif" w:hAnsi="sans-serif" w:eastAsia="sans-serif" w:cs="sans-serif"/>
          <w:i w:val="0"/>
          <w:iCs w:val="0"/>
          <w:caps w:val="0"/>
          <w:color w:val="000000"/>
          <w:spacing w:val="0"/>
          <w:sz w:val="21"/>
          <w:szCs w:val="21"/>
          <w:shd w:val="clear" w:fill="FFFFFF"/>
        </w:rPr>
        <w:t>.2.2、热门浏览</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系统首页热门浏览模块展示各学部的成果总数和最新成果的基本信息，自动轮播会在8个学部之间切换，点击学部图标可显示指定学部内容，点击成果标题，页面跳转到该成果详情页。</w:t>
      </w:r>
    </w:p>
    <w:p>
      <w:pPr>
        <w:keepNext w:val="0"/>
        <w:keepLines w:val="0"/>
        <w:widowControl/>
        <w:suppressLineNumbers w:val="0"/>
        <w:shd w:val="clear" w:fill="FFFFFF"/>
        <w:ind w:left="0" w:leftChars="0" w:firstLine="0" w:firstLineChars="0"/>
        <w:jc w:val="left"/>
        <w:rPr>
          <w:rFonts w:hint="default" w:ascii="sans-serif" w:hAnsi="sans-serif" w:eastAsia="sans-serif" w:cs="sans-serif"/>
          <w:i w:val="0"/>
          <w:iCs w:val="0"/>
          <w:caps w:val="0"/>
          <w:color w:val="8C8C8C"/>
          <w:spacing w:val="0"/>
          <w:sz w:val="19"/>
          <w:szCs w:val="19"/>
        </w:rPr>
      </w:pPr>
      <w:r>
        <w:rPr>
          <w:rFonts w:hint="default" w:ascii="sans-serif" w:hAnsi="sans-serif" w:eastAsia="sans-serif" w:cs="sans-serif"/>
          <w:i w:val="0"/>
          <w:iCs w:val="0"/>
          <w:caps w:val="0"/>
          <w:color w:val="8C8C8C"/>
          <w:spacing w:val="0"/>
          <w:kern w:val="0"/>
          <w:sz w:val="19"/>
          <w:szCs w:val="19"/>
          <w:shd w:val="clear" w:fill="FFFFFF"/>
          <w:lang w:val="en-US" w:eastAsia="zh-CN" w:bidi="ar"/>
        </w:rPr>
        <w:drawing>
          <wp:inline distT="0" distB="0" distL="114300" distR="114300">
            <wp:extent cx="5549900" cy="7737475"/>
            <wp:effectExtent l="0" t="0" r="12700" b="15875"/>
            <wp:docPr id="4"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7"/>
                    <pic:cNvPicPr>
                      <a:picLocks noChangeAspect="1"/>
                    </pic:cNvPicPr>
                  </pic:nvPicPr>
                  <pic:blipFill>
                    <a:blip r:embed="rId5"/>
                    <a:stretch>
                      <a:fillRect/>
                    </a:stretch>
                  </pic:blipFill>
                  <pic:spPr>
                    <a:xfrm>
                      <a:off x="0" y="0"/>
                      <a:ext cx="5549900" cy="7737475"/>
                    </a:xfrm>
                    <a:prstGeom prst="rect">
                      <a:avLst/>
                    </a:prstGeom>
                    <a:noFill/>
                    <a:ln w="9525">
                      <a:noFill/>
                    </a:ln>
                  </pic:spPr>
                </pic:pic>
              </a:graphicData>
            </a:graphic>
          </wp:inline>
        </w:drawing>
      </w:r>
    </w:p>
    <w:p>
      <w:pPr>
        <w:pStyle w:val="5"/>
        <w:keepNext w:val="0"/>
        <w:keepLines w:val="0"/>
        <w:widowControl/>
        <w:suppressLineNumbers w:val="0"/>
        <w:spacing w:before="150" w:beforeAutospacing="0" w:after="150" w:afterAutospacing="0" w:line="17" w:lineRule="atLeast"/>
        <w:rPr>
          <w:rFonts w:hint="default" w:ascii="sans-serif" w:hAnsi="sans-serif" w:eastAsia="sans-serif" w:cs="sans-serif"/>
          <w:sz w:val="21"/>
          <w:szCs w:val="21"/>
        </w:rPr>
      </w:pPr>
      <w:r>
        <w:rPr>
          <w:rFonts w:hint="eastAsia" w:ascii="sans-serif" w:hAnsi="sans-serif" w:cs="sans-serif"/>
          <w:i w:val="0"/>
          <w:iCs w:val="0"/>
          <w:caps w:val="0"/>
          <w:color w:val="000000"/>
          <w:spacing w:val="0"/>
          <w:sz w:val="21"/>
          <w:szCs w:val="21"/>
          <w:shd w:val="clear" w:fill="FFFFFF"/>
          <w:lang w:eastAsia="zh-CN"/>
        </w:rPr>
        <w:t>1</w:t>
      </w:r>
      <w:r>
        <w:rPr>
          <w:rFonts w:hint="default" w:ascii="sans-serif" w:hAnsi="sans-serif" w:eastAsia="sans-serif" w:cs="sans-serif"/>
          <w:i w:val="0"/>
          <w:iCs w:val="0"/>
          <w:caps w:val="0"/>
          <w:color w:val="000000"/>
          <w:spacing w:val="0"/>
          <w:sz w:val="21"/>
          <w:szCs w:val="21"/>
          <w:shd w:val="clear" w:fill="FFFFFF"/>
        </w:rPr>
        <w:t>.2.3、数据细览</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首页数据细览模块，从研究领域、发表期刊、资助类型、研究机构四个维度对成果进行统计，并列出top10。</w:t>
      </w:r>
    </w:p>
    <w:p>
      <w:pPr>
        <w:keepNext w:val="0"/>
        <w:keepLines w:val="0"/>
        <w:widowControl/>
        <w:suppressLineNumbers w:val="0"/>
        <w:shd w:val="clear" w:fill="FFFFFF"/>
        <w:ind w:left="0" w:leftChars="0" w:firstLine="0" w:firstLineChars="0"/>
        <w:jc w:val="left"/>
        <w:rPr>
          <w:rFonts w:hint="default" w:ascii="sans-serif" w:hAnsi="sans-serif" w:eastAsia="sans-serif" w:cs="sans-serif"/>
          <w:i w:val="0"/>
          <w:iCs w:val="0"/>
          <w:caps w:val="0"/>
          <w:color w:val="8C8C8C"/>
          <w:spacing w:val="0"/>
          <w:sz w:val="19"/>
          <w:szCs w:val="19"/>
        </w:rPr>
      </w:pPr>
      <w:r>
        <w:rPr>
          <w:rFonts w:hint="default" w:ascii="sans-serif" w:hAnsi="sans-serif" w:eastAsia="sans-serif" w:cs="sans-serif"/>
          <w:i w:val="0"/>
          <w:iCs w:val="0"/>
          <w:caps w:val="0"/>
          <w:color w:val="8C8C8C"/>
          <w:spacing w:val="0"/>
          <w:kern w:val="0"/>
          <w:sz w:val="19"/>
          <w:szCs w:val="19"/>
          <w:bdr w:val="none" w:color="auto" w:sz="0" w:space="0"/>
          <w:shd w:val="clear" w:fill="FFFFFF"/>
          <w:lang w:val="en-US" w:eastAsia="zh-CN" w:bidi="ar"/>
        </w:rPr>
        <w:drawing>
          <wp:inline distT="0" distB="0" distL="114300" distR="114300">
            <wp:extent cx="6306185" cy="2275205"/>
            <wp:effectExtent l="0" t="0" r="18415" b="10795"/>
            <wp:docPr id="2" name="图片 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58"/>
                    <pic:cNvPicPr>
                      <a:picLocks noChangeAspect="1"/>
                    </pic:cNvPicPr>
                  </pic:nvPicPr>
                  <pic:blipFill>
                    <a:blip r:embed="rId6"/>
                    <a:stretch>
                      <a:fillRect/>
                    </a:stretch>
                  </pic:blipFill>
                  <pic:spPr>
                    <a:xfrm>
                      <a:off x="0" y="0"/>
                      <a:ext cx="6306185" cy="2275205"/>
                    </a:xfrm>
                    <a:prstGeom prst="rect">
                      <a:avLst/>
                    </a:prstGeom>
                    <a:noFill/>
                    <a:ln w="9525">
                      <a:noFill/>
                    </a:ln>
                  </pic:spPr>
                </pic:pic>
              </a:graphicData>
            </a:graphic>
          </wp:inline>
        </w:drawing>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点击研究领域top10中的某一个，跳转到成果检索页面，并加载以该研究领域为检索内容的结果列表；点击发表期刊top10中的某一个，跳转到成果检索页面，并加载以该发表期刊为检索内容的结果列表；点击资助类型top10中的某一个，跳转到成果检索页面，并加载以该资助类型为检索内容的结果列表；点击研究机构top10中的某一个，跳转到成果检索页面，并加载以该研究机构为检索内容的结果列表。</w:t>
      </w:r>
    </w:p>
    <w:p>
      <w:pPr>
        <w:pStyle w:val="4"/>
        <w:keepNext w:val="0"/>
        <w:keepLines w:val="0"/>
        <w:widowControl/>
        <w:suppressLineNumbers w:val="0"/>
        <w:spacing w:before="150" w:beforeAutospacing="0" w:after="150" w:afterAutospacing="0" w:line="17" w:lineRule="atLeast"/>
        <w:rPr>
          <w:rFonts w:hint="default" w:ascii="sans-serif" w:hAnsi="sans-serif" w:eastAsia="sans-serif" w:cs="sans-serif"/>
          <w:sz w:val="27"/>
          <w:szCs w:val="27"/>
        </w:rPr>
      </w:pPr>
      <w:r>
        <w:rPr>
          <w:rFonts w:hint="eastAsia" w:ascii="sans-serif" w:hAnsi="sans-serif" w:cs="sans-serif"/>
          <w:i w:val="0"/>
          <w:iCs w:val="0"/>
          <w:caps w:val="0"/>
          <w:color w:val="000000"/>
          <w:spacing w:val="0"/>
          <w:sz w:val="27"/>
          <w:szCs w:val="27"/>
          <w:shd w:val="clear" w:fill="FFFFFF"/>
          <w:lang w:eastAsia="zh-CN"/>
        </w:rPr>
        <w:t>1</w:t>
      </w:r>
      <w:r>
        <w:rPr>
          <w:rFonts w:hint="default" w:ascii="sans-serif" w:hAnsi="sans-serif" w:eastAsia="sans-serif" w:cs="sans-serif"/>
          <w:i w:val="0"/>
          <w:iCs w:val="0"/>
          <w:caps w:val="0"/>
          <w:color w:val="000000"/>
          <w:spacing w:val="0"/>
          <w:sz w:val="27"/>
          <w:szCs w:val="27"/>
          <w:shd w:val="clear" w:fill="FFFFFF"/>
        </w:rPr>
        <w:t>.3、成果检索页</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该模块主要提供对成果的检索服务，查询结果中作者为关联信息。输入相关检索条件进行检索后，可获得返回的成果列表。</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点击“在结果中筛选”，会弹出筛选选项，输入筛选项，可以在检索结果中进行二次筛选。</w:t>
      </w:r>
    </w:p>
    <w:p>
      <w:pPr>
        <w:keepNext w:val="0"/>
        <w:keepLines w:val="0"/>
        <w:widowControl/>
        <w:suppressLineNumbers w:val="0"/>
        <w:shd w:val="clear" w:fill="FFFFFF"/>
        <w:ind w:left="0" w:leftChars="0" w:firstLine="0" w:firstLineChars="0"/>
        <w:jc w:val="left"/>
        <w:rPr>
          <w:rFonts w:hint="default" w:ascii="sans-serif" w:hAnsi="sans-serif" w:eastAsia="sans-serif" w:cs="sans-serif"/>
          <w:i w:val="0"/>
          <w:iCs w:val="0"/>
          <w:caps w:val="0"/>
          <w:color w:val="8C8C8C"/>
          <w:spacing w:val="0"/>
          <w:sz w:val="19"/>
          <w:szCs w:val="19"/>
        </w:rPr>
      </w:pPr>
      <w:r>
        <w:rPr>
          <w:rFonts w:hint="default" w:ascii="sans-serif" w:hAnsi="sans-serif" w:eastAsia="sans-serif" w:cs="sans-serif"/>
          <w:i w:val="0"/>
          <w:iCs w:val="0"/>
          <w:caps w:val="0"/>
          <w:color w:val="8C8C8C"/>
          <w:spacing w:val="0"/>
          <w:kern w:val="0"/>
          <w:sz w:val="19"/>
          <w:szCs w:val="19"/>
          <w:bdr w:val="none" w:color="auto" w:sz="0" w:space="0"/>
          <w:shd w:val="clear" w:fill="FFFFFF"/>
          <w:lang w:val="en-US" w:eastAsia="zh-CN" w:bidi="ar"/>
        </w:rPr>
        <w:drawing>
          <wp:inline distT="0" distB="0" distL="114300" distR="114300">
            <wp:extent cx="5772150" cy="2026920"/>
            <wp:effectExtent l="0" t="0" r="0" b="11430"/>
            <wp:docPr id="1" name="图片 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59"/>
                    <pic:cNvPicPr>
                      <a:picLocks noChangeAspect="1"/>
                    </pic:cNvPicPr>
                  </pic:nvPicPr>
                  <pic:blipFill>
                    <a:blip r:embed="rId7"/>
                    <a:stretch>
                      <a:fillRect/>
                    </a:stretch>
                  </pic:blipFill>
                  <pic:spPr>
                    <a:xfrm>
                      <a:off x="0" y="0"/>
                      <a:ext cx="5772150" cy="2026920"/>
                    </a:xfrm>
                    <a:prstGeom prst="rect">
                      <a:avLst/>
                    </a:prstGeom>
                    <a:noFill/>
                    <a:ln w="9525">
                      <a:noFill/>
                    </a:ln>
                  </pic:spPr>
                </pic:pic>
              </a:graphicData>
            </a:graphic>
          </wp:inline>
        </w:drawing>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加载后：</w:t>
      </w:r>
    </w:p>
    <w:p>
      <w:pPr>
        <w:keepNext w:val="0"/>
        <w:keepLines w:val="0"/>
        <w:widowControl/>
        <w:suppressLineNumbers w:val="0"/>
        <w:jc w:val="left"/>
      </w:pPr>
      <w:r>
        <w:rPr>
          <w:rFonts w:hint="default" w:ascii="sans-serif" w:hAnsi="sans-serif" w:eastAsia="sans-serif" w:cs="sans-serif"/>
          <w:i w:val="0"/>
          <w:iCs w:val="0"/>
          <w:caps w:val="0"/>
          <w:color w:val="8C8C8C"/>
          <w:spacing w:val="0"/>
          <w:kern w:val="0"/>
          <w:sz w:val="19"/>
          <w:szCs w:val="19"/>
          <w:bdr w:val="none" w:color="auto" w:sz="0" w:space="0"/>
          <w:shd w:val="clear" w:fill="FFFFFF"/>
          <w:lang w:val="en-US" w:eastAsia="zh-CN" w:bidi="ar"/>
        </w:rPr>
        <w:drawing>
          <wp:inline distT="0" distB="0" distL="114300" distR="114300">
            <wp:extent cx="5915025" cy="3527425"/>
            <wp:effectExtent l="0" t="0" r="9525" b="15875"/>
            <wp:docPr id="5"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0"/>
                    <pic:cNvPicPr>
                      <a:picLocks noChangeAspect="1"/>
                    </pic:cNvPicPr>
                  </pic:nvPicPr>
                  <pic:blipFill>
                    <a:blip r:embed="rId8"/>
                    <a:stretch>
                      <a:fillRect/>
                    </a:stretch>
                  </pic:blipFill>
                  <pic:spPr>
                    <a:xfrm>
                      <a:off x="0" y="0"/>
                      <a:ext cx="5915025" cy="3527425"/>
                    </a:xfrm>
                    <a:prstGeom prst="rect">
                      <a:avLst/>
                    </a:prstGeom>
                    <a:noFill/>
                    <a:ln w="9525">
                      <a:noFill/>
                    </a:ln>
                  </pic:spPr>
                </pic:pic>
              </a:graphicData>
            </a:graphic>
          </wp:inline>
        </w:drawing>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选择排序字段和排序方式，可对检索结果进行排序。</w:t>
      </w:r>
    </w:p>
    <w:p>
      <w:pPr>
        <w:keepNext w:val="0"/>
        <w:keepLines w:val="0"/>
        <w:widowControl/>
        <w:suppressLineNumbers w:val="0"/>
        <w:jc w:val="left"/>
      </w:pPr>
      <w:r>
        <w:rPr>
          <w:rFonts w:hint="default" w:ascii="sans-serif" w:hAnsi="sans-serif" w:eastAsia="sans-serif" w:cs="sans-serif"/>
          <w:i w:val="0"/>
          <w:iCs w:val="0"/>
          <w:caps w:val="0"/>
          <w:color w:val="8C8C8C"/>
          <w:spacing w:val="0"/>
          <w:kern w:val="0"/>
          <w:sz w:val="19"/>
          <w:szCs w:val="19"/>
          <w:bdr w:val="none" w:color="auto" w:sz="0" w:space="0"/>
          <w:shd w:val="clear" w:fill="FFFFFF"/>
          <w:lang w:val="en-US" w:eastAsia="zh-CN" w:bidi="ar"/>
        </w:rPr>
        <w:drawing>
          <wp:inline distT="0" distB="0" distL="114300" distR="114300">
            <wp:extent cx="4925060" cy="964565"/>
            <wp:effectExtent l="0" t="0" r="8890" b="6985"/>
            <wp:docPr id="6" name="图片 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1"/>
                    <pic:cNvPicPr>
                      <a:picLocks noChangeAspect="1"/>
                    </pic:cNvPicPr>
                  </pic:nvPicPr>
                  <pic:blipFill>
                    <a:blip r:embed="rId9"/>
                    <a:stretch>
                      <a:fillRect/>
                    </a:stretch>
                  </pic:blipFill>
                  <pic:spPr>
                    <a:xfrm>
                      <a:off x="0" y="0"/>
                      <a:ext cx="4925060" cy="964565"/>
                    </a:xfrm>
                    <a:prstGeom prst="rect">
                      <a:avLst/>
                    </a:prstGeom>
                    <a:noFill/>
                    <a:ln w="9525">
                      <a:noFill/>
                    </a:ln>
                  </pic:spPr>
                </pic:pic>
              </a:graphicData>
            </a:graphic>
          </wp:inline>
        </w:drawing>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点击结果列表中的成果标题，会跳转到该成果详情页面；点击单位名称，会跳转到该单位的成果列表页面。</w:t>
      </w:r>
    </w:p>
    <w:p>
      <w:pPr>
        <w:pStyle w:val="4"/>
        <w:keepNext w:val="0"/>
        <w:keepLines w:val="0"/>
        <w:widowControl/>
        <w:suppressLineNumbers w:val="0"/>
        <w:spacing w:before="150" w:beforeAutospacing="0" w:after="150" w:afterAutospacing="0" w:line="17" w:lineRule="atLeast"/>
        <w:rPr>
          <w:rFonts w:hint="default" w:ascii="sans-serif" w:hAnsi="sans-serif" w:eastAsia="sans-serif" w:cs="sans-serif"/>
          <w:sz w:val="27"/>
          <w:szCs w:val="27"/>
        </w:rPr>
      </w:pPr>
      <w:r>
        <w:rPr>
          <w:rFonts w:hint="eastAsia" w:ascii="sans-serif" w:hAnsi="sans-serif" w:cs="sans-serif"/>
          <w:i w:val="0"/>
          <w:iCs w:val="0"/>
          <w:caps w:val="0"/>
          <w:color w:val="000000"/>
          <w:spacing w:val="0"/>
          <w:sz w:val="27"/>
          <w:szCs w:val="27"/>
          <w:shd w:val="clear" w:fill="FFFFFF"/>
          <w:lang w:eastAsia="zh-CN"/>
        </w:rPr>
        <w:t>1</w:t>
      </w:r>
      <w:r>
        <w:rPr>
          <w:rFonts w:hint="default" w:ascii="sans-serif" w:hAnsi="sans-serif" w:eastAsia="sans-serif" w:cs="sans-serif"/>
          <w:i w:val="0"/>
          <w:iCs w:val="0"/>
          <w:caps w:val="0"/>
          <w:color w:val="000000"/>
          <w:spacing w:val="0"/>
          <w:sz w:val="27"/>
          <w:szCs w:val="27"/>
          <w:shd w:val="clear" w:fill="FFFFFF"/>
        </w:rPr>
        <w:t>.4、成果详情页</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成果详情页面主要展示成果的各类信息，包括作者列表、期刊名称、发表日期、资助类型、项目编号、项目名称、研究机构、所属学科、使用许可等内容。同时包含该成果所属项目的其他成果列表。</w:t>
      </w:r>
    </w:p>
    <w:p>
      <w:pPr>
        <w:pStyle w:val="4"/>
        <w:keepNext w:val="0"/>
        <w:keepLines w:val="0"/>
        <w:widowControl/>
        <w:suppressLineNumbers w:val="0"/>
        <w:spacing w:before="150" w:beforeAutospacing="0" w:after="150" w:afterAutospacing="0" w:line="17" w:lineRule="atLeast"/>
        <w:rPr>
          <w:rFonts w:hint="default" w:ascii="sans-serif" w:hAnsi="sans-serif" w:eastAsia="sans-serif" w:cs="sans-serif"/>
          <w:sz w:val="27"/>
          <w:szCs w:val="27"/>
        </w:rPr>
      </w:pPr>
      <w:r>
        <w:rPr>
          <w:rFonts w:hint="eastAsia" w:ascii="sans-serif" w:hAnsi="sans-serif" w:cs="sans-serif"/>
          <w:i w:val="0"/>
          <w:iCs w:val="0"/>
          <w:caps w:val="0"/>
          <w:color w:val="000000"/>
          <w:spacing w:val="0"/>
          <w:sz w:val="27"/>
          <w:szCs w:val="27"/>
          <w:shd w:val="clear" w:fill="FFFFFF"/>
          <w:lang w:eastAsia="zh-CN"/>
        </w:rPr>
        <w:t>1</w:t>
      </w:r>
      <w:r>
        <w:rPr>
          <w:rFonts w:hint="default" w:ascii="sans-serif" w:hAnsi="sans-serif" w:eastAsia="sans-serif" w:cs="sans-serif"/>
          <w:i w:val="0"/>
          <w:iCs w:val="0"/>
          <w:caps w:val="0"/>
          <w:color w:val="000000"/>
          <w:spacing w:val="0"/>
          <w:sz w:val="27"/>
          <w:szCs w:val="27"/>
          <w:shd w:val="clear" w:fill="FFFFFF"/>
        </w:rPr>
        <w:t>.</w:t>
      </w:r>
      <w:r>
        <w:rPr>
          <w:rFonts w:hint="eastAsia" w:ascii="sans-serif" w:hAnsi="sans-serif" w:cs="sans-serif"/>
          <w:i w:val="0"/>
          <w:iCs w:val="0"/>
          <w:caps w:val="0"/>
          <w:color w:val="000000"/>
          <w:spacing w:val="0"/>
          <w:sz w:val="27"/>
          <w:szCs w:val="27"/>
          <w:shd w:val="clear" w:fill="FFFFFF"/>
          <w:lang w:eastAsia="zh-CN"/>
        </w:rPr>
        <w:t>1</w:t>
      </w:r>
      <w:r>
        <w:rPr>
          <w:rFonts w:hint="default" w:ascii="sans-serif" w:hAnsi="sans-serif" w:eastAsia="sans-serif" w:cs="sans-serif"/>
          <w:i w:val="0"/>
          <w:iCs w:val="0"/>
          <w:caps w:val="0"/>
          <w:color w:val="000000"/>
          <w:spacing w:val="0"/>
          <w:sz w:val="27"/>
          <w:szCs w:val="27"/>
          <w:shd w:val="clear" w:fill="FFFFFF"/>
        </w:rPr>
        <w:t>、研究领域导航</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按研究领域导航页面列出了国家自然科学基金所包含的8类研究领域目前已产生的成果数量。点击学科领域名称，跳转到对应导航结果列表页面。</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点击某个学部后，跳转到该学部成果列表页面；</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可以输入筛选项对结果进行筛选；右侧数据细览模块列出了该学部内四类统计的top10；同时右侧列出了该学部的最新成果。</w:t>
      </w:r>
    </w:p>
    <w:p>
      <w:pPr>
        <w:pStyle w:val="4"/>
        <w:keepNext w:val="0"/>
        <w:keepLines w:val="0"/>
        <w:widowControl/>
        <w:suppressLineNumbers w:val="0"/>
        <w:spacing w:before="150" w:beforeAutospacing="0" w:after="150" w:afterAutospacing="0" w:line="17" w:lineRule="atLeast"/>
        <w:rPr>
          <w:rFonts w:hint="default" w:ascii="sans-serif" w:hAnsi="sans-serif" w:eastAsia="sans-serif" w:cs="sans-serif"/>
          <w:sz w:val="27"/>
          <w:szCs w:val="27"/>
        </w:rPr>
      </w:pPr>
      <w:r>
        <w:rPr>
          <w:rFonts w:hint="eastAsia" w:ascii="sans-serif" w:hAnsi="sans-serif" w:cs="sans-serif"/>
          <w:i w:val="0"/>
          <w:iCs w:val="0"/>
          <w:caps w:val="0"/>
          <w:color w:val="000000"/>
          <w:spacing w:val="0"/>
          <w:sz w:val="27"/>
          <w:szCs w:val="27"/>
          <w:shd w:val="clear" w:fill="FFFFFF"/>
          <w:lang w:eastAsia="zh-CN"/>
        </w:rPr>
        <w:t>1</w:t>
      </w:r>
      <w:r>
        <w:rPr>
          <w:rFonts w:hint="default" w:ascii="sans-serif" w:hAnsi="sans-serif" w:eastAsia="sans-serif" w:cs="sans-serif"/>
          <w:i w:val="0"/>
          <w:iCs w:val="0"/>
          <w:caps w:val="0"/>
          <w:color w:val="000000"/>
          <w:spacing w:val="0"/>
          <w:sz w:val="27"/>
          <w:szCs w:val="27"/>
          <w:shd w:val="clear" w:fill="FFFFFF"/>
        </w:rPr>
        <w:t>.6、发表日期导航页</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按发表日期导航列表页面默认按照发表日期升序显示成果列表，提供年份选择和输入框进行二次检索。同时提供不同的排序方式查看。</w:t>
      </w:r>
    </w:p>
    <w:p>
      <w:pPr>
        <w:pStyle w:val="4"/>
        <w:keepNext w:val="0"/>
        <w:keepLines w:val="0"/>
        <w:widowControl/>
        <w:suppressLineNumbers w:val="0"/>
        <w:spacing w:before="150" w:beforeAutospacing="0" w:after="150" w:afterAutospacing="0" w:line="17" w:lineRule="atLeast"/>
        <w:rPr>
          <w:rFonts w:hint="default" w:ascii="sans-serif" w:hAnsi="sans-serif" w:eastAsia="sans-serif" w:cs="sans-serif"/>
          <w:sz w:val="27"/>
          <w:szCs w:val="27"/>
        </w:rPr>
      </w:pPr>
      <w:r>
        <w:rPr>
          <w:rFonts w:hint="eastAsia" w:ascii="sans-serif" w:hAnsi="sans-serif" w:cs="sans-serif"/>
          <w:i w:val="0"/>
          <w:iCs w:val="0"/>
          <w:caps w:val="0"/>
          <w:color w:val="000000"/>
          <w:spacing w:val="0"/>
          <w:sz w:val="27"/>
          <w:szCs w:val="27"/>
          <w:shd w:val="clear" w:fill="FFFFFF"/>
          <w:lang w:eastAsia="zh-CN"/>
        </w:rPr>
        <w:t>1</w:t>
      </w:r>
      <w:r>
        <w:rPr>
          <w:rFonts w:hint="default" w:ascii="sans-serif" w:hAnsi="sans-serif" w:eastAsia="sans-serif" w:cs="sans-serif"/>
          <w:i w:val="0"/>
          <w:iCs w:val="0"/>
          <w:caps w:val="0"/>
          <w:color w:val="000000"/>
          <w:spacing w:val="0"/>
          <w:sz w:val="27"/>
          <w:szCs w:val="27"/>
          <w:shd w:val="clear" w:fill="FFFFFF"/>
        </w:rPr>
        <w:t>.7、标题导航页</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按标题导航列表页面默认按照标题首字符升序显示成果列表，提供按照标题内容的二次筛选功能。同时提供不同的排序方式。</w:t>
      </w:r>
    </w:p>
    <w:p>
      <w:pPr>
        <w:pStyle w:val="4"/>
        <w:keepNext w:val="0"/>
        <w:keepLines w:val="0"/>
        <w:widowControl/>
        <w:suppressLineNumbers w:val="0"/>
        <w:spacing w:before="150" w:beforeAutospacing="0" w:after="150" w:afterAutospacing="0" w:line="17" w:lineRule="atLeast"/>
        <w:rPr>
          <w:rFonts w:hint="default" w:ascii="sans-serif" w:hAnsi="sans-serif" w:eastAsia="sans-serif" w:cs="sans-serif"/>
          <w:sz w:val="27"/>
          <w:szCs w:val="27"/>
        </w:rPr>
      </w:pPr>
      <w:r>
        <w:rPr>
          <w:rFonts w:hint="eastAsia" w:ascii="sans-serif" w:hAnsi="sans-serif" w:cs="sans-serif"/>
          <w:i w:val="0"/>
          <w:iCs w:val="0"/>
          <w:caps w:val="0"/>
          <w:color w:val="000000"/>
          <w:spacing w:val="0"/>
          <w:sz w:val="27"/>
          <w:szCs w:val="27"/>
          <w:shd w:val="clear" w:fill="FFFFFF"/>
          <w:lang w:eastAsia="zh-CN"/>
        </w:rPr>
        <w:t>1</w:t>
      </w:r>
      <w:r>
        <w:rPr>
          <w:rFonts w:hint="default" w:ascii="sans-serif" w:hAnsi="sans-serif" w:eastAsia="sans-serif" w:cs="sans-serif"/>
          <w:i w:val="0"/>
          <w:iCs w:val="0"/>
          <w:caps w:val="0"/>
          <w:color w:val="000000"/>
          <w:spacing w:val="0"/>
          <w:sz w:val="27"/>
          <w:szCs w:val="27"/>
          <w:shd w:val="clear" w:fill="FFFFFF"/>
        </w:rPr>
        <w:t>.8、研究机构导航页</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按研究机构导航页面默认按照研究机构成果数降序显示研究机构列表，提供输入框供输入前几个连续的文字进行筛选。同时提供不同的排序方式。</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点击研究机构名称，跳转到该研究机构成果列表页面。</w:t>
      </w:r>
    </w:p>
    <w:p>
      <w:pPr>
        <w:pStyle w:val="4"/>
        <w:keepNext w:val="0"/>
        <w:keepLines w:val="0"/>
        <w:widowControl/>
        <w:suppressLineNumbers w:val="0"/>
        <w:spacing w:before="150" w:beforeAutospacing="0" w:after="150" w:afterAutospacing="0" w:line="17" w:lineRule="atLeast"/>
        <w:rPr>
          <w:rFonts w:hint="default" w:ascii="sans-serif" w:hAnsi="sans-serif" w:eastAsia="sans-serif" w:cs="sans-serif"/>
          <w:sz w:val="27"/>
          <w:szCs w:val="27"/>
        </w:rPr>
      </w:pPr>
      <w:r>
        <w:rPr>
          <w:rFonts w:hint="eastAsia" w:ascii="sans-serif" w:hAnsi="sans-serif" w:cs="sans-serif"/>
          <w:i w:val="0"/>
          <w:iCs w:val="0"/>
          <w:caps w:val="0"/>
          <w:color w:val="000000"/>
          <w:spacing w:val="0"/>
          <w:sz w:val="27"/>
          <w:szCs w:val="27"/>
          <w:shd w:val="clear" w:fill="FFFFFF"/>
          <w:lang w:eastAsia="zh-CN"/>
        </w:rPr>
        <w:t>1</w:t>
      </w:r>
      <w:r>
        <w:rPr>
          <w:rFonts w:hint="default" w:ascii="sans-serif" w:hAnsi="sans-serif" w:eastAsia="sans-serif" w:cs="sans-serif"/>
          <w:i w:val="0"/>
          <w:iCs w:val="0"/>
          <w:caps w:val="0"/>
          <w:color w:val="000000"/>
          <w:spacing w:val="0"/>
          <w:sz w:val="27"/>
          <w:szCs w:val="27"/>
          <w:shd w:val="clear" w:fill="FFFFFF"/>
        </w:rPr>
        <w:t>.9、作者导航页</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按作者导航页面默认按照成果数降序显示作者列表，提供输入框供输入前几个连续的文字进行筛选。同时提供不同的排序方式。</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点击作者姓名，跳转到该作者成果列表页面。</w:t>
      </w:r>
    </w:p>
    <w:p>
      <w:pPr>
        <w:pStyle w:val="4"/>
        <w:keepNext w:val="0"/>
        <w:keepLines w:val="0"/>
        <w:widowControl/>
        <w:suppressLineNumbers w:val="0"/>
        <w:spacing w:before="150" w:beforeAutospacing="0" w:after="150" w:afterAutospacing="0" w:line="17" w:lineRule="atLeast"/>
        <w:rPr>
          <w:rFonts w:hint="default" w:ascii="sans-serif" w:hAnsi="sans-serif" w:eastAsia="sans-serif" w:cs="sans-serif"/>
          <w:sz w:val="27"/>
          <w:szCs w:val="27"/>
        </w:rPr>
      </w:pPr>
      <w:r>
        <w:rPr>
          <w:rFonts w:hint="eastAsia" w:ascii="sans-serif" w:hAnsi="sans-serif" w:cs="sans-serif"/>
          <w:i w:val="0"/>
          <w:iCs w:val="0"/>
          <w:caps w:val="0"/>
          <w:color w:val="000000"/>
          <w:spacing w:val="0"/>
          <w:sz w:val="27"/>
          <w:szCs w:val="27"/>
          <w:shd w:val="clear" w:fill="FFFFFF"/>
          <w:lang w:eastAsia="zh-CN"/>
        </w:rPr>
        <w:t>1</w:t>
      </w:r>
      <w:r>
        <w:rPr>
          <w:rFonts w:hint="default" w:ascii="sans-serif" w:hAnsi="sans-serif" w:eastAsia="sans-serif" w:cs="sans-serif"/>
          <w:i w:val="0"/>
          <w:iCs w:val="0"/>
          <w:caps w:val="0"/>
          <w:color w:val="000000"/>
          <w:spacing w:val="0"/>
          <w:sz w:val="27"/>
          <w:szCs w:val="27"/>
          <w:shd w:val="clear" w:fill="FFFFFF"/>
        </w:rPr>
        <w:t>.10、使用指南</w:t>
      </w:r>
    </w:p>
    <w:p>
      <w:pPr>
        <w:pStyle w:val="6"/>
        <w:keepNext w:val="0"/>
        <w:keepLines w:val="0"/>
        <w:widowControl/>
        <w:suppressLineNumbers w:val="0"/>
        <w:spacing w:before="0" w:beforeAutospacing="0" w:after="150" w:afterAutospacing="0"/>
        <w:ind w:left="0" w:right="0"/>
      </w:pPr>
      <w:r>
        <w:rPr>
          <w:rFonts w:hint="default" w:ascii="sans-serif" w:hAnsi="sans-serif" w:eastAsia="sans-serif" w:cs="sans-serif"/>
          <w:i w:val="0"/>
          <w:iCs w:val="0"/>
          <w:caps w:val="0"/>
          <w:color w:val="000000"/>
          <w:spacing w:val="0"/>
          <w:sz w:val="19"/>
          <w:szCs w:val="19"/>
          <w:shd w:val="clear" w:fill="FFFFFF"/>
        </w:rPr>
        <w:t>点击使用指南，会弹出新窗口显示本页面。</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A46B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5">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Hyperlink"/>
    <w:basedOn w:val="8"/>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2021-09-08T09:29:52Z</dcterms:created>
  <dc:creator>Lenovo</dc:creator>
  <cp:lastModifiedBy>Lenovo</cp:lastModifiedBy>
  <dcterms:modified xsi:type="dcterms:W3CDTF">2021-09-08T09:32:23Z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32CD34C703FC44799ECD131C09E0499D</vt:lpwstr>
  </property>
</Properties>
</file>